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59" w:rsidRDefault="00882616">
      <w:pPr>
        <w:jc w:val="left"/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</w:t>
      </w:r>
    </w:p>
    <w:p w:rsidR="00114959" w:rsidRDefault="00882616">
      <w:pPr>
        <w:jc w:val="center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健康情况承诺书</w:t>
      </w:r>
    </w:p>
    <w:p w:rsidR="00114959" w:rsidRDefault="00114959">
      <w:pPr>
        <w:rPr>
          <w:rFonts w:ascii="仿宋" w:eastAsia="仿宋" w:hAnsi="仿宋"/>
        </w:rPr>
      </w:pPr>
    </w:p>
    <w:p w:rsidR="00114959" w:rsidRDefault="0088261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 w:rsidR="00EB614F">
        <w:rPr>
          <w:rFonts w:ascii="仿宋" w:eastAsia="仿宋" w:hAnsi="仿宋" w:hint="eastAsia"/>
          <w:sz w:val="24"/>
        </w:rPr>
        <w:t>石城城投集团及</w:t>
      </w:r>
      <w:r w:rsidR="00EB614F">
        <w:rPr>
          <w:rFonts w:ascii="仿宋" w:eastAsia="仿宋" w:hAnsi="仿宋"/>
          <w:sz w:val="24"/>
        </w:rPr>
        <w:t>石城金盛源融资担保公司联合公开招聘工作人员</w:t>
      </w:r>
      <w:r>
        <w:rPr>
          <w:rFonts w:ascii="仿宋" w:eastAsia="仿宋" w:hAnsi="仿宋" w:hint="eastAsia"/>
          <w:sz w:val="24"/>
        </w:rPr>
        <w:t>健康要求和新冠肺炎疫情防控相关管理规定，并做如下承诺：</w:t>
      </w:r>
    </w:p>
    <w:p w:rsidR="00114959" w:rsidRDefault="0088261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EB614F" w:rsidRDefault="00EB614F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本人及</w:t>
      </w:r>
      <w:r>
        <w:rPr>
          <w:rFonts w:ascii="仿宋" w:eastAsia="仿宋" w:hAnsi="仿宋"/>
          <w:sz w:val="24"/>
        </w:rPr>
        <w:t>家人近期未接触过感染病者或疑似病例</w:t>
      </w:r>
      <w:r>
        <w:rPr>
          <w:rFonts w:ascii="仿宋" w:eastAsia="仿宋" w:hAnsi="仿宋" w:hint="eastAsia"/>
          <w:sz w:val="24"/>
        </w:rPr>
        <w:t>者</w:t>
      </w:r>
      <w:r>
        <w:rPr>
          <w:rFonts w:ascii="仿宋" w:eastAsia="仿宋" w:hAnsi="仿宋"/>
          <w:sz w:val="24"/>
        </w:rPr>
        <w:t>，未到过重点疫区，未接触过重点疫区返乡人员，或</w:t>
      </w:r>
      <w:r>
        <w:rPr>
          <w:rFonts w:ascii="仿宋" w:eastAsia="仿宋" w:hAnsi="仿宋" w:hint="eastAsia"/>
          <w:sz w:val="24"/>
        </w:rPr>
        <w:t>虽</w:t>
      </w:r>
      <w:r>
        <w:rPr>
          <w:rFonts w:ascii="仿宋" w:eastAsia="仿宋" w:hAnsi="仿宋"/>
          <w:sz w:val="24"/>
        </w:rPr>
        <w:t>接触过但</w:t>
      </w:r>
      <w:r>
        <w:rPr>
          <w:rFonts w:ascii="仿宋" w:eastAsia="仿宋" w:hAnsi="仿宋" w:hint="eastAsia"/>
          <w:sz w:val="24"/>
        </w:rPr>
        <w:t>已满足</w:t>
      </w:r>
      <w:r>
        <w:rPr>
          <w:rFonts w:ascii="仿宋" w:eastAsia="仿宋" w:hAnsi="仿宋"/>
          <w:sz w:val="24"/>
        </w:rPr>
        <w:t>14天医学观察</w:t>
      </w:r>
      <w:r>
        <w:rPr>
          <w:rFonts w:ascii="仿宋" w:eastAsia="仿宋" w:hAnsi="仿宋" w:hint="eastAsia"/>
          <w:sz w:val="24"/>
        </w:rPr>
        <w:t>期</w:t>
      </w:r>
      <w:r>
        <w:rPr>
          <w:rFonts w:ascii="仿宋" w:eastAsia="仿宋" w:hAnsi="仿宋"/>
          <w:sz w:val="24"/>
        </w:rPr>
        <w:t>且无症状。本人</w:t>
      </w:r>
      <w:r>
        <w:rPr>
          <w:rFonts w:ascii="仿宋" w:eastAsia="仿宋" w:hAnsi="仿宋" w:hint="eastAsia"/>
          <w:sz w:val="24"/>
        </w:rPr>
        <w:t>及</w:t>
      </w:r>
      <w:r>
        <w:rPr>
          <w:rFonts w:ascii="仿宋" w:eastAsia="仿宋" w:hAnsi="仿宋"/>
          <w:sz w:val="24"/>
        </w:rPr>
        <w:t>家人无发热咳嗽、乏力等符合病毒感染的症状。</w:t>
      </w:r>
    </w:p>
    <w:p w:rsidR="00A42351" w:rsidRPr="00A42351" w:rsidRDefault="00A42351" w:rsidP="00A42351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本人在考试前14天内如实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114959" w:rsidRDefault="00882616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考试过程中如出现咳嗽、发热等身体不适情况，我愿自行放弃报名考试</w:t>
      </w:r>
      <w:r w:rsidR="006B7B41">
        <w:rPr>
          <w:rFonts w:ascii="仿宋" w:eastAsia="仿宋" w:hAnsi="仿宋" w:hint="eastAsia"/>
          <w:sz w:val="24"/>
        </w:rPr>
        <w:t>。</w:t>
      </w:r>
    </w:p>
    <w:p w:rsidR="00114959" w:rsidRDefault="00882616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本人保证以上承诺信息真实、准确、完整，并知悉我将承担瞒报的法律后果及责任。</w:t>
      </w:r>
    </w:p>
    <w:p w:rsidR="00114959" w:rsidRDefault="0088261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  生（签字）：</w:t>
      </w:r>
    </w:p>
    <w:p w:rsidR="00114959" w:rsidRDefault="0088261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114959" w:rsidRDefault="00882616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114959" w:rsidRDefault="00882616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8086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23"/>
        <w:gridCol w:w="2778"/>
      </w:tblGrid>
      <w:tr w:rsidR="00114959">
        <w:trPr>
          <w:trHeight w:val="360"/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4959">
        <w:trPr>
          <w:trHeight w:val="36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1D25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959" w:rsidRDefault="008826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14959" w:rsidRPr="00C65848" w:rsidRDefault="00882616" w:rsidP="00C65848">
      <w:pPr>
        <w:ind w:firstLineChars="200" w:firstLine="48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hint="eastAsia"/>
          <w:sz w:val="24"/>
        </w:rPr>
        <w:t>注：</w:t>
      </w:r>
      <w:r w:rsidR="00F521F2">
        <w:rPr>
          <w:rFonts w:ascii="仿宋" w:eastAsia="仿宋" w:hAnsi="仿宋" w:cs="宋体" w:hint="eastAsia"/>
          <w:color w:val="000000"/>
          <w:kern w:val="0"/>
          <w:szCs w:val="21"/>
        </w:rPr>
        <w:t>考试</w:t>
      </w:r>
      <w:r>
        <w:rPr>
          <w:rFonts w:ascii="仿宋" w:eastAsia="仿宋" w:hAnsi="仿宋" w:hint="eastAsia"/>
          <w:sz w:val="24"/>
        </w:rPr>
        <w:t>当天入场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</w:t>
      </w:r>
      <w:r>
        <w:rPr>
          <w:rFonts w:ascii="仿宋" w:eastAsia="仿宋" w:hAnsi="仿宋" w:hint="eastAsia"/>
          <w:sz w:val="24"/>
        </w:rPr>
        <w:t>一张。</w:t>
      </w:r>
    </w:p>
    <w:sectPr w:rsidR="00114959" w:rsidRPr="00C65848" w:rsidSect="00EB614F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EB" w:rsidRDefault="00A70EEB" w:rsidP="00AD0F1E">
      <w:r>
        <w:separator/>
      </w:r>
    </w:p>
  </w:endnote>
  <w:endnote w:type="continuationSeparator" w:id="0">
    <w:p w:rsidR="00A70EEB" w:rsidRDefault="00A70EEB" w:rsidP="00AD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EB" w:rsidRDefault="00A70EEB" w:rsidP="00AD0F1E">
      <w:r>
        <w:separator/>
      </w:r>
    </w:p>
  </w:footnote>
  <w:footnote w:type="continuationSeparator" w:id="0">
    <w:p w:rsidR="00A70EEB" w:rsidRDefault="00A70EEB" w:rsidP="00AD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2A7F0C41"/>
    <w:multiLevelType w:val="hybridMultilevel"/>
    <w:tmpl w:val="B0FE9D82"/>
    <w:lvl w:ilvl="0" w:tplc="8F5052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1A32F2"/>
    <w:multiLevelType w:val="hybridMultilevel"/>
    <w:tmpl w:val="4EE86ED4"/>
    <w:lvl w:ilvl="0" w:tplc="4B1A7812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C54B62"/>
    <w:multiLevelType w:val="hybridMultilevel"/>
    <w:tmpl w:val="65B2D73A"/>
    <w:lvl w:ilvl="0" w:tplc="7D824340">
      <w:start w:val="1"/>
      <w:numFmt w:val="decimal"/>
      <w:lvlText w:val="%1、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0" w:hanging="420"/>
      </w:pPr>
    </w:lvl>
    <w:lvl w:ilvl="2" w:tplc="0409001B" w:tentative="1">
      <w:start w:val="1"/>
      <w:numFmt w:val="lowerRoman"/>
      <w:lvlText w:val="%3."/>
      <w:lvlJc w:val="righ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9" w:tentative="1">
      <w:start w:val="1"/>
      <w:numFmt w:val="lowerLetter"/>
      <w:lvlText w:val="%5)"/>
      <w:lvlJc w:val="left"/>
      <w:pPr>
        <w:ind w:left="3630" w:hanging="420"/>
      </w:pPr>
    </w:lvl>
    <w:lvl w:ilvl="5" w:tplc="0409001B" w:tentative="1">
      <w:start w:val="1"/>
      <w:numFmt w:val="lowerRoman"/>
      <w:lvlText w:val="%6."/>
      <w:lvlJc w:val="righ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9" w:tentative="1">
      <w:start w:val="1"/>
      <w:numFmt w:val="lowerLetter"/>
      <w:lvlText w:val="%8)"/>
      <w:lvlJc w:val="left"/>
      <w:pPr>
        <w:ind w:left="4890" w:hanging="420"/>
      </w:pPr>
    </w:lvl>
    <w:lvl w:ilvl="8" w:tplc="0409001B" w:tentative="1">
      <w:start w:val="1"/>
      <w:numFmt w:val="lowerRoman"/>
      <w:lvlText w:val="%9."/>
      <w:lvlJc w:val="right"/>
      <w:pPr>
        <w:ind w:left="5310" w:hanging="420"/>
      </w:pPr>
    </w:lvl>
  </w:abstractNum>
  <w:abstractNum w:abstractNumId="4" w15:restartNumberingAfterBreak="0">
    <w:nsid w:val="5FCE39F9"/>
    <w:multiLevelType w:val="hybridMultilevel"/>
    <w:tmpl w:val="8F6ED9A4"/>
    <w:lvl w:ilvl="0" w:tplc="B7AA894C">
      <w:start w:val="1"/>
      <w:numFmt w:val="japaneseCounting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000360A6"/>
    <w:rsid w:val="000E39C8"/>
    <w:rsid w:val="00114959"/>
    <w:rsid w:val="00121EA8"/>
    <w:rsid w:val="001D255B"/>
    <w:rsid w:val="001E5030"/>
    <w:rsid w:val="00255D0E"/>
    <w:rsid w:val="002767BC"/>
    <w:rsid w:val="002B088F"/>
    <w:rsid w:val="002B5F59"/>
    <w:rsid w:val="00300CA8"/>
    <w:rsid w:val="0031025F"/>
    <w:rsid w:val="003B5E94"/>
    <w:rsid w:val="00441C6C"/>
    <w:rsid w:val="004452AB"/>
    <w:rsid w:val="005669C0"/>
    <w:rsid w:val="005764DF"/>
    <w:rsid w:val="00667D58"/>
    <w:rsid w:val="006B356B"/>
    <w:rsid w:val="006B7B41"/>
    <w:rsid w:val="006F125D"/>
    <w:rsid w:val="00701397"/>
    <w:rsid w:val="00726183"/>
    <w:rsid w:val="00791412"/>
    <w:rsid w:val="007F4723"/>
    <w:rsid w:val="00812690"/>
    <w:rsid w:val="00882616"/>
    <w:rsid w:val="009239B0"/>
    <w:rsid w:val="00A27222"/>
    <w:rsid w:val="00A36AB2"/>
    <w:rsid w:val="00A42351"/>
    <w:rsid w:val="00A70EEB"/>
    <w:rsid w:val="00A84161"/>
    <w:rsid w:val="00AD0F1E"/>
    <w:rsid w:val="00B948F8"/>
    <w:rsid w:val="00C65848"/>
    <w:rsid w:val="00CD3A33"/>
    <w:rsid w:val="00D16EFD"/>
    <w:rsid w:val="00D43C56"/>
    <w:rsid w:val="00E36F8F"/>
    <w:rsid w:val="00EB614F"/>
    <w:rsid w:val="00EB636A"/>
    <w:rsid w:val="00F521F2"/>
    <w:rsid w:val="00F85162"/>
    <w:rsid w:val="00FD0DB5"/>
    <w:rsid w:val="5E7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08340"/>
  <w15:docId w15:val="{75E19B46-29FD-4327-A510-F8B062E1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E39C8"/>
    <w:pPr>
      <w:ind w:firstLineChars="200" w:firstLine="420"/>
    </w:pPr>
  </w:style>
  <w:style w:type="paragraph" w:styleId="a4">
    <w:name w:val="header"/>
    <w:basedOn w:val="a"/>
    <w:link w:val="a5"/>
    <w:rsid w:val="00AD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D0F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D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D0F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6B7B41"/>
    <w:rPr>
      <w:sz w:val="18"/>
      <w:szCs w:val="18"/>
    </w:rPr>
  </w:style>
  <w:style w:type="character" w:customStyle="1" w:styleId="a9">
    <w:name w:val="批注框文本 字符"/>
    <w:basedOn w:val="a0"/>
    <w:link w:val="a8"/>
    <w:rsid w:val="006B7B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Administrator</cp:lastModifiedBy>
  <cp:revision>27</cp:revision>
  <cp:lastPrinted>2022-05-10T01:35:00Z</cp:lastPrinted>
  <dcterms:created xsi:type="dcterms:W3CDTF">2020-08-19T09:03:00Z</dcterms:created>
  <dcterms:modified xsi:type="dcterms:W3CDTF">2022-05-12T01:49:00Z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